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1974"/>
        <w:gridCol w:w="261"/>
        <w:gridCol w:w="1984"/>
        <w:gridCol w:w="1559"/>
        <w:gridCol w:w="4716"/>
      </w:tblGrid>
      <w:tr w:rsidR="008E1405" w:rsidTr="008E1405">
        <w:trPr>
          <w:trHeight w:val="659"/>
        </w:trPr>
        <w:tc>
          <w:tcPr>
            <w:tcW w:w="10494" w:type="dxa"/>
            <w:gridSpan w:val="5"/>
          </w:tcPr>
          <w:p w:rsidR="008E1405" w:rsidRPr="00530662" w:rsidRDefault="008E1405" w:rsidP="008E14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30662">
              <w:rPr>
                <w:b/>
                <w:sz w:val="24"/>
                <w:szCs w:val="24"/>
              </w:rPr>
              <w:t>PLEASE COMPLETE ALL FIELDS BELOW</w:t>
            </w:r>
          </w:p>
        </w:tc>
      </w:tr>
      <w:tr w:rsidR="008E1405" w:rsidTr="008E1405">
        <w:trPr>
          <w:trHeight w:val="659"/>
        </w:trPr>
        <w:tc>
          <w:tcPr>
            <w:tcW w:w="1974" w:type="dxa"/>
          </w:tcPr>
          <w:p w:rsidR="008E1405" w:rsidRDefault="008E1405" w:rsidP="008E1405">
            <w:pPr>
              <w:pStyle w:val="NoSpacing"/>
            </w:pPr>
            <w:r w:rsidRPr="00E3098A">
              <w:rPr>
                <w:b/>
              </w:rPr>
              <w:t>Given Name</w:t>
            </w:r>
            <w:r w:rsidRPr="00C125B6">
              <w:t xml:space="preserve"> </w:t>
            </w:r>
          </w:p>
          <w:p w:rsidR="008E1405" w:rsidRDefault="008E1405" w:rsidP="008E1405">
            <w:pPr>
              <w:pStyle w:val="NoSpacing"/>
            </w:pPr>
            <w:r w:rsidRPr="00C125B6">
              <w:t>(as in passport)</w:t>
            </w:r>
          </w:p>
        </w:tc>
        <w:tc>
          <w:tcPr>
            <w:tcW w:w="8520" w:type="dxa"/>
            <w:gridSpan w:val="4"/>
          </w:tcPr>
          <w:p w:rsidR="008E1405" w:rsidRDefault="008E1405" w:rsidP="008E1405">
            <w:pPr>
              <w:spacing w:line="360" w:lineRule="auto"/>
            </w:pPr>
          </w:p>
        </w:tc>
      </w:tr>
      <w:tr w:rsidR="008E1405" w:rsidTr="008E1405">
        <w:trPr>
          <w:trHeight w:val="678"/>
        </w:trPr>
        <w:tc>
          <w:tcPr>
            <w:tcW w:w="1974" w:type="dxa"/>
          </w:tcPr>
          <w:p w:rsidR="008E1405" w:rsidRDefault="008E1405" w:rsidP="008E1405">
            <w:pPr>
              <w:pStyle w:val="NoSpacing"/>
            </w:pPr>
            <w:r w:rsidRPr="00E3098A">
              <w:rPr>
                <w:b/>
              </w:rPr>
              <w:t>Family Name</w:t>
            </w:r>
            <w:r w:rsidRPr="00C125B6">
              <w:t xml:space="preserve"> </w:t>
            </w:r>
          </w:p>
          <w:p w:rsidR="008E1405" w:rsidRDefault="008E1405" w:rsidP="008E1405">
            <w:pPr>
              <w:pStyle w:val="NoSpacing"/>
            </w:pPr>
            <w:r w:rsidRPr="00C125B6">
              <w:t>(as in passport)</w:t>
            </w:r>
          </w:p>
        </w:tc>
        <w:tc>
          <w:tcPr>
            <w:tcW w:w="8520" w:type="dxa"/>
            <w:gridSpan w:val="4"/>
          </w:tcPr>
          <w:p w:rsidR="008E1405" w:rsidRDefault="008E1405" w:rsidP="008E1405">
            <w:pPr>
              <w:spacing w:line="360" w:lineRule="auto"/>
            </w:pPr>
          </w:p>
        </w:tc>
      </w:tr>
      <w:tr w:rsidR="008E1405" w:rsidTr="008E1405">
        <w:trPr>
          <w:trHeight w:val="489"/>
        </w:trPr>
        <w:tc>
          <w:tcPr>
            <w:tcW w:w="2235" w:type="dxa"/>
            <w:gridSpan w:val="2"/>
          </w:tcPr>
          <w:p w:rsidR="008E1405" w:rsidRDefault="008E1405" w:rsidP="008E1405">
            <w:pPr>
              <w:spacing w:line="360" w:lineRule="auto"/>
            </w:pPr>
            <w:r w:rsidRPr="00C125B6">
              <w:t>Gender</w:t>
            </w:r>
            <w:r>
              <w:t xml:space="preserve">: </w:t>
            </w:r>
          </w:p>
        </w:tc>
        <w:tc>
          <w:tcPr>
            <w:tcW w:w="3543" w:type="dxa"/>
            <w:gridSpan w:val="2"/>
          </w:tcPr>
          <w:p w:rsidR="008E1405" w:rsidRDefault="008E1405" w:rsidP="008E1405">
            <w:pPr>
              <w:spacing w:line="360" w:lineRule="auto"/>
            </w:pPr>
            <w:r>
              <w:t xml:space="preserve">Home Language: </w:t>
            </w:r>
          </w:p>
        </w:tc>
        <w:tc>
          <w:tcPr>
            <w:tcW w:w="4716" w:type="dxa"/>
          </w:tcPr>
          <w:p w:rsidR="008E1405" w:rsidRDefault="008E1405" w:rsidP="008E1405">
            <w:pPr>
              <w:spacing w:line="360" w:lineRule="auto"/>
            </w:pPr>
            <w:r w:rsidRPr="00C125B6">
              <w:t>Birth Date</w:t>
            </w:r>
            <w:r>
              <w:t xml:space="preserve"> (</w:t>
            </w:r>
            <w:r w:rsidRPr="00627800">
              <w:rPr>
                <w:rFonts w:ascii="Verdana" w:hAnsi="Verdana"/>
                <w:i/>
                <w:color w:val="696969"/>
                <w:sz w:val="18"/>
                <w:szCs w:val="18"/>
                <w:shd w:val="clear" w:color="auto" w:fill="FFFFFF"/>
              </w:rPr>
              <w:t>mm/</w:t>
            </w:r>
            <w:proofErr w:type="spellStart"/>
            <w:r w:rsidRPr="00627800">
              <w:rPr>
                <w:rFonts w:ascii="Verdana" w:hAnsi="Verdana"/>
                <w:i/>
                <w:color w:val="696969"/>
                <w:sz w:val="18"/>
                <w:szCs w:val="18"/>
                <w:shd w:val="clear" w:color="auto" w:fill="FFFFFF"/>
              </w:rPr>
              <w:t>dd</w:t>
            </w:r>
            <w:proofErr w:type="spellEnd"/>
            <w:r w:rsidRPr="00627800">
              <w:rPr>
                <w:rFonts w:ascii="Verdana" w:hAnsi="Verdana"/>
                <w:i/>
                <w:color w:val="696969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627800">
              <w:rPr>
                <w:rFonts w:ascii="Verdana" w:hAnsi="Verdana"/>
                <w:i/>
                <w:color w:val="696969"/>
                <w:sz w:val="18"/>
                <w:szCs w:val="18"/>
                <w:shd w:val="clear" w:color="auto" w:fill="FFFFFF"/>
              </w:rPr>
              <w:t>yyyy</w:t>
            </w:r>
            <w:proofErr w:type="spellEnd"/>
            <w:r>
              <w:rPr>
                <w:rFonts w:ascii="Verdana" w:hAnsi="Verdana"/>
                <w:i/>
                <w:color w:val="696969"/>
                <w:sz w:val="18"/>
                <w:szCs w:val="18"/>
                <w:shd w:val="clear" w:color="auto" w:fill="FFFFFF"/>
              </w:rPr>
              <w:t xml:space="preserve"> </w:t>
            </w:r>
            <w:r>
              <w:t>):</w:t>
            </w:r>
          </w:p>
        </w:tc>
      </w:tr>
      <w:tr w:rsidR="008E1405" w:rsidTr="008E1405">
        <w:trPr>
          <w:trHeight w:val="542"/>
        </w:trPr>
        <w:tc>
          <w:tcPr>
            <w:tcW w:w="4219" w:type="dxa"/>
            <w:gridSpan w:val="3"/>
          </w:tcPr>
          <w:p w:rsidR="008E1405" w:rsidRDefault="008E1405" w:rsidP="008E1405">
            <w:pPr>
              <w:spacing w:line="360" w:lineRule="auto"/>
            </w:pPr>
            <w:r>
              <w:t xml:space="preserve">Email: </w:t>
            </w:r>
          </w:p>
        </w:tc>
        <w:tc>
          <w:tcPr>
            <w:tcW w:w="6275" w:type="dxa"/>
            <w:gridSpan w:val="2"/>
          </w:tcPr>
          <w:p w:rsidR="008E1405" w:rsidRDefault="008E1405" w:rsidP="008E1405">
            <w:pPr>
              <w:spacing w:line="360" w:lineRule="auto"/>
            </w:pPr>
            <w:r>
              <w:t xml:space="preserve">Confirm email: </w:t>
            </w:r>
          </w:p>
        </w:tc>
      </w:tr>
      <w:tr w:rsidR="008E1405" w:rsidTr="008E1405">
        <w:trPr>
          <w:trHeight w:val="1109"/>
        </w:trPr>
        <w:tc>
          <w:tcPr>
            <w:tcW w:w="1974" w:type="dxa"/>
          </w:tcPr>
          <w:p w:rsidR="008E1405" w:rsidRDefault="008E1405" w:rsidP="008E1405">
            <w:r>
              <w:t xml:space="preserve">Phone </w:t>
            </w:r>
            <w:r>
              <w:br/>
            </w:r>
            <w:r w:rsidRPr="00627800">
              <w:rPr>
                <w:rFonts w:ascii="Verdana" w:hAnsi="Verdana"/>
                <w:i/>
                <w:color w:val="696969"/>
                <w:sz w:val="18"/>
                <w:szCs w:val="18"/>
                <w:shd w:val="clear" w:color="auto" w:fill="FFFFFF"/>
              </w:rPr>
              <w:t xml:space="preserve">landline or mobile, </w:t>
            </w:r>
            <w:proofErr w:type="spellStart"/>
            <w:r w:rsidRPr="00627800">
              <w:rPr>
                <w:rFonts w:ascii="Verdana" w:hAnsi="Verdana"/>
                <w:i/>
                <w:color w:val="696969"/>
                <w:sz w:val="18"/>
                <w:szCs w:val="18"/>
                <w:shd w:val="clear" w:color="auto" w:fill="FFFFFF"/>
              </w:rPr>
              <w:t>inc</w:t>
            </w:r>
            <w:proofErr w:type="spellEnd"/>
            <w:r>
              <w:rPr>
                <w:rFonts w:ascii="Verdana" w:hAnsi="Verdana"/>
                <w:i/>
                <w:color w:val="696969"/>
                <w:sz w:val="18"/>
                <w:szCs w:val="18"/>
                <w:shd w:val="clear" w:color="auto" w:fill="FFFFFF"/>
              </w:rPr>
              <w:t xml:space="preserve"> </w:t>
            </w:r>
            <w:r w:rsidRPr="00627800">
              <w:rPr>
                <w:rFonts w:ascii="Verdana" w:hAnsi="Verdana"/>
                <w:i/>
                <w:color w:val="696969"/>
                <w:sz w:val="18"/>
                <w:szCs w:val="18"/>
                <w:shd w:val="clear" w:color="auto" w:fill="FFFFFF"/>
              </w:rPr>
              <w:t>dialling code</w:t>
            </w:r>
          </w:p>
        </w:tc>
        <w:tc>
          <w:tcPr>
            <w:tcW w:w="8520" w:type="dxa"/>
            <w:gridSpan w:val="4"/>
          </w:tcPr>
          <w:p w:rsidR="008E1405" w:rsidRDefault="008E1405" w:rsidP="008E1405">
            <w:pPr>
              <w:spacing w:line="360" w:lineRule="auto"/>
            </w:pPr>
          </w:p>
        </w:tc>
      </w:tr>
      <w:tr w:rsidR="008E1405" w:rsidTr="008E1405">
        <w:trPr>
          <w:trHeight w:val="611"/>
        </w:trPr>
        <w:tc>
          <w:tcPr>
            <w:tcW w:w="1974" w:type="dxa"/>
          </w:tcPr>
          <w:p w:rsidR="008E1405" w:rsidRDefault="008E1405" w:rsidP="008E1405">
            <w:pPr>
              <w:spacing w:line="360" w:lineRule="auto"/>
            </w:pPr>
          </w:p>
          <w:p w:rsidR="008E1405" w:rsidRDefault="008E1405" w:rsidP="008E1405">
            <w:r>
              <w:t xml:space="preserve">Current residence </w:t>
            </w:r>
            <w:r w:rsidRPr="00976287">
              <w:rPr>
                <w:rFonts w:ascii="Verdana" w:hAnsi="Verdana"/>
                <w:i/>
                <w:color w:val="696969"/>
                <w:sz w:val="18"/>
                <w:szCs w:val="18"/>
                <w:shd w:val="clear" w:color="auto" w:fill="FFFFFF"/>
              </w:rPr>
              <w:t>(city / town, country)</w:t>
            </w:r>
          </w:p>
        </w:tc>
        <w:tc>
          <w:tcPr>
            <w:tcW w:w="8520" w:type="dxa"/>
            <w:gridSpan w:val="4"/>
          </w:tcPr>
          <w:p w:rsidR="008E1405" w:rsidRDefault="008E1405" w:rsidP="008E1405">
            <w:pPr>
              <w:spacing w:line="360" w:lineRule="auto"/>
            </w:pPr>
          </w:p>
          <w:p w:rsidR="008E1405" w:rsidRDefault="008E1405" w:rsidP="008E1405">
            <w:pPr>
              <w:spacing w:line="360" w:lineRule="auto"/>
            </w:pPr>
          </w:p>
          <w:p w:rsidR="008E1405" w:rsidRDefault="008E1405" w:rsidP="008E1405">
            <w:pPr>
              <w:spacing w:line="360" w:lineRule="auto"/>
            </w:pPr>
          </w:p>
          <w:p w:rsidR="008E1405" w:rsidRDefault="008E1405" w:rsidP="008E1405">
            <w:pPr>
              <w:spacing w:line="360" w:lineRule="auto"/>
            </w:pPr>
          </w:p>
        </w:tc>
      </w:tr>
      <w:tr w:rsidR="008E1405" w:rsidTr="008E1405">
        <w:trPr>
          <w:trHeight w:val="659"/>
        </w:trPr>
        <w:tc>
          <w:tcPr>
            <w:tcW w:w="1974" w:type="dxa"/>
          </w:tcPr>
          <w:p w:rsidR="008E1405" w:rsidRDefault="008E1405" w:rsidP="008E1405">
            <w:pPr>
              <w:pStyle w:val="NoSpacing"/>
            </w:pPr>
            <w:r w:rsidRPr="00C125B6">
              <w:t>Religious or belief affiliation</w:t>
            </w:r>
          </w:p>
        </w:tc>
        <w:tc>
          <w:tcPr>
            <w:tcW w:w="8520" w:type="dxa"/>
            <w:gridSpan w:val="4"/>
          </w:tcPr>
          <w:p w:rsidR="008E1405" w:rsidRDefault="008E1405" w:rsidP="008E1405">
            <w:pPr>
              <w:spacing w:line="360" w:lineRule="auto"/>
            </w:pPr>
          </w:p>
        </w:tc>
      </w:tr>
      <w:tr w:rsidR="008E1405" w:rsidTr="008E1405">
        <w:trPr>
          <w:trHeight w:val="1016"/>
        </w:trPr>
        <w:tc>
          <w:tcPr>
            <w:tcW w:w="1974" w:type="dxa"/>
          </w:tcPr>
          <w:p w:rsidR="008E1405" w:rsidRDefault="008E1405" w:rsidP="008E1405">
            <w:pPr>
              <w:pStyle w:val="NoSpacing"/>
            </w:pPr>
            <w:r w:rsidRPr="00C125B6">
              <w:t xml:space="preserve">Dietary requirements </w:t>
            </w:r>
            <w:r>
              <w:br/>
            </w:r>
            <w:r w:rsidRPr="00C125B6">
              <w:t>(if any)</w:t>
            </w:r>
          </w:p>
        </w:tc>
        <w:tc>
          <w:tcPr>
            <w:tcW w:w="8520" w:type="dxa"/>
            <w:gridSpan w:val="4"/>
          </w:tcPr>
          <w:p w:rsidR="008E1405" w:rsidRDefault="008E1405" w:rsidP="008E1405">
            <w:pPr>
              <w:spacing w:line="360" w:lineRule="auto"/>
            </w:pPr>
          </w:p>
        </w:tc>
      </w:tr>
      <w:tr w:rsidR="008E1405" w:rsidTr="008E1405">
        <w:trPr>
          <w:trHeight w:val="1016"/>
        </w:trPr>
        <w:tc>
          <w:tcPr>
            <w:tcW w:w="1974" w:type="dxa"/>
          </w:tcPr>
          <w:p w:rsidR="008E1405" w:rsidRDefault="008E1405" w:rsidP="008E1405">
            <w:pPr>
              <w:pStyle w:val="NoSpacing"/>
            </w:pPr>
            <w:r>
              <w:t xml:space="preserve">Fee </w:t>
            </w:r>
          </w:p>
          <w:p w:rsidR="008E1405" w:rsidRPr="00C125B6" w:rsidRDefault="008E1405" w:rsidP="008E1405">
            <w:pPr>
              <w:pStyle w:val="NoSpacing"/>
            </w:pPr>
            <w:r w:rsidRPr="00287889">
              <w:rPr>
                <w:rFonts w:ascii="Verdana" w:hAnsi="Verdana"/>
                <w:i/>
                <w:color w:val="696969"/>
                <w:sz w:val="18"/>
                <w:szCs w:val="18"/>
                <w:shd w:val="clear" w:color="auto" w:fill="FFFFFF"/>
              </w:rPr>
              <w:t>(please delete the inappropriate)</w:t>
            </w:r>
          </w:p>
        </w:tc>
        <w:tc>
          <w:tcPr>
            <w:tcW w:w="8520" w:type="dxa"/>
            <w:gridSpan w:val="4"/>
          </w:tcPr>
          <w:p w:rsidR="008E1405" w:rsidRDefault="008E1405" w:rsidP="008E1405">
            <w:pPr>
              <w:spacing w:line="360" w:lineRule="auto"/>
            </w:pPr>
            <w:r>
              <w:t>$ 370.00 Standard (Early-bird up to 30 June; thereafter $390)</w:t>
            </w:r>
          </w:p>
          <w:p w:rsidR="008E1405" w:rsidRDefault="008E1405" w:rsidP="008E1405">
            <w:pPr>
              <w:spacing w:line="360" w:lineRule="auto"/>
            </w:pPr>
            <w:r>
              <w:t>$ 310.00 Student or Unwaged</w:t>
            </w:r>
          </w:p>
          <w:p w:rsidR="008E1405" w:rsidRDefault="008E1405" w:rsidP="008E1405">
            <w:pPr>
              <w:spacing w:line="360" w:lineRule="auto"/>
            </w:pPr>
            <w:r>
              <w:t>$ 130.00 South Asia, Africa, Middle East &amp; Eastern Europe ($150 after 30 June)</w:t>
            </w:r>
          </w:p>
          <w:p w:rsidR="008E1405" w:rsidRPr="008E1405" w:rsidRDefault="008E1405" w:rsidP="008E1405">
            <w:pPr>
              <w:spacing w:line="360" w:lineRule="auto"/>
              <w:rPr>
                <w:i/>
              </w:rPr>
            </w:pPr>
            <w:r>
              <w:t xml:space="preserve">$ 43  Single-day registration </w:t>
            </w:r>
            <w:r>
              <w:rPr>
                <w:i/>
              </w:rPr>
              <w:t>available only to UK residents</w:t>
            </w:r>
            <w:r>
              <w:t xml:space="preserve">, </w:t>
            </w:r>
            <w:r>
              <w:rPr>
                <w:i/>
              </w:rPr>
              <w:t>lunch not included</w:t>
            </w:r>
          </w:p>
        </w:tc>
      </w:tr>
    </w:tbl>
    <w:p w:rsidR="00E3098A" w:rsidRPr="00530662" w:rsidRDefault="00B22702" w:rsidP="008E1405">
      <w:pPr>
        <w:pStyle w:val="Title"/>
      </w:pPr>
      <w:r w:rsidRPr="00530662">
        <w:t>IARF 34</w:t>
      </w:r>
      <w:r w:rsidRPr="00530662">
        <w:rPr>
          <w:vertAlign w:val="superscript"/>
        </w:rPr>
        <w:t>th</w:t>
      </w:r>
      <w:r w:rsidRPr="00530662">
        <w:t xml:space="preserve"> International Congress, 2014: Registration Form</w:t>
      </w:r>
    </w:p>
    <w:p w:rsidR="00BC0300" w:rsidRDefault="00BC0300" w:rsidP="00981D4C"/>
    <w:p w:rsidR="00401396" w:rsidRDefault="00401396" w:rsidP="00401396">
      <w:pPr>
        <w:ind w:left="720"/>
      </w:pPr>
      <w:r w:rsidRPr="008A3C30">
        <w:t xml:space="preserve">Your signature:  </w:t>
      </w:r>
      <w:r>
        <w:rPr>
          <w:u w:val="single"/>
        </w:rPr>
        <w:t xml:space="preserve">  ______________________________</w:t>
      </w:r>
      <w:r>
        <w:t xml:space="preserve">  </w:t>
      </w:r>
    </w:p>
    <w:p w:rsidR="00E22673" w:rsidRPr="00E22673" w:rsidRDefault="00E22673" w:rsidP="00C125B6">
      <w:pPr>
        <w:rPr>
          <w:b/>
        </w:rPr>
      </w:pPr>
      <w:r>
        <w:rPr>
          <w:b/>
        </w:rPr>
        <w:t xml:space="preserve">REGISTRATION FEE </w:t>
      </w:r>
      <w:r w:rsidRPr="009505D3">
        <w:rPr>
          <w:b/>
        </w:rPr>
        <w:t>and PAYMENT</w:t>
      </w:r>
    </w:p>
    <w:p w:rsidR="00401396" w:rsidRDefault="008E1405" w:rsidP="000824E8">
      <w:r>
        <w:t xml:space="preserve">Full </w:t>
      </w:r>
      <w:r w:rsidR="00C622E2">
        <w:t>Registration Fee</w:t>
      </w:r>
      <w:r w:rsidR="008539A8">
        <w:t xml:space="preserve"> </w:t>
      </w:r>
      <w:r w:rsidR="005C4F7E">
        <w:t>(not Single-day</w:t>
      </w:r>
      <w:bookmarkStart w:id="0" w:name="_GoBack"/>
      <w:bookmarkEnd w:id="0"/>
      <w:r w:rsidR="005C4F7E">
        <w:t xml:space="preserve">) </w:t>
      </w:r>
      <w:r w:rsidR="009C17BD">
        <w:t>includes lunches</w:t>
      </w:r>
      <w:r w:rsidR="00976287">
        <w:t>, tea &amp; coffee</w:t>
      </w:r>
      <w:r w:rsidR="009C17BD">
        <w:t xml:space="preserve">. </w:t>
      </w:r>
      <w:r w:rsidR="00287889">
        <w:t xml:space="preserve"> </w:t>
      </w:r>
      <w:r w:rsidR="00401396">
        <w:t xml:space="preserve">When this form is received, you will be invoiced for payment through PayPal, using the email and name you provide above. </w:t>
      </w:r>
    </w:p>
    <w:p w:rsidR="00401396" w:rsidRDefault="00401396" w:rsidP="00C125B6">
      <w:r w:rsidRPr="00401396">
        <w:rPr>
          <w:b/>
        </w:rPr>
        <w:t>ACCOMMODATION</w:t>
      </w:r>
      <w:r w:rsidR="009C17BD">
        <w:br/>
      </w:r>
      <w:r>
        <w:t xml:space="preserve">If you are happy with student bedsit-type </w:t>
      </w:r>
      <w:r w:rsidR="000824E8">
        <w:t xml:space="preserve">accommodation </w:t>
      </w:r>
      <w:r>
        <w:t xml:space="preserve">(single </w:t>
      </w:r>
      <w:proofErr w:type="spellStart"/>
      <w:r>
        <w:t>ensuite</w:t>
      </w:r>
      <w:proofErr w:type="spellEnd"/>
      <w:r>
        <w:t xml:space="preserve">) at the </w:t>
      </w:r>
      <w:r w:rsidRPr="00401396">
        <w:t xml:space="preserve">University of Birmingham's campus </w:t>
      </w:r>
      <w:r>
        <w:t>(</w:t>
      </w:r>
      <w:r w:rsidRPr="00401396">
        <w:t xml:space="preserve">offered through </w:t>
      </w:r>
      <w:proofErr w:type="spellStart"/>
      <w:r w:rsidRPr="00401396">
        <w:t>VenueBirmingham</w:t>
      </w:r>
      <w:proofErr w:type="spellEnd"/>
      <w:r>
        <w:t>), please use this link</w:t>
      </w:r>
      <w:r w:rsidRPr="00401396">
        <w:t xml:space="preserve">: </w:t>
      </w:r>
      <w:hyperlink r:id="rId7" w:history="1">
        <w:r w:rsidRPr="00C004C3">
          <w:rPr>
            <w:rStyle w:val="Hyperlink"/>
          </w:rPr>
          <w:t>http://bit.ly/1hBsBk8</w:t>
        </w:r>
      </w:hyperlink>
      <w:r>
        <w:t xml:space="preserve"> </w:t>
      </w:r>
      <w:r>
        <w:br/>
        <w:t xml:space="preserve">If you prefer a hotel, see </w:t>
      </w:r>
      <w:hyperlink r:id="rId8" w:history="1">
        <w:r w:rsidRPr="00C004C3">
          <w:rPr>
            <w:rStyle w:val="Hyperlink"/>
          </w:rPr>
          <w:t>https://iarf.net/hotels-near-birmingham-university-campus/</w:t>
        </w:r>
      </w:hyperlink>
      <w:r>
        <w:t xml:space="preserve"> </w:t>
      </w:r>
    </w:p>
    <w:p w:rsidR="000824E8" w:rsidRPr="008E1405" w:rsidRDefault="00401396">
      <w:r w:rsidRPr="00401396">
        <w:rPr>
          <w:b/>
        </w:rPr>
        <w:t>TOURS</w:t>
      </w:r>
      <w:r w:rsidR="002F4547">
        <w:t xml:space="preserve">: </w:t>
      </w:r>
      <w:r w:rsidR="00021D79">
        <w:t xml:space="preserve">There </w:t>
      </w:r>
      <w:r w:rsidR="008E1405">
        <w:t>is a post-event tour</w:t>
      </w:r>
      <w:r w:rsidR="00021D79">
        <w:t xml:space="preserve">, which cost extra. </w:t>
      </w:r>
      <w:r w:rsidR="00E33D9C">
        <w:br/>
      </w:r>
      <w:r w:rsidR="00976287">
        <w:t>I</w:t>
      </w:r>
      <w:r w:rsidR="002F4547">
        <w:t xml:space="preserve">nformation is available </w:t>
      </w:r>
      <w:r w:rsidR="008539A8">
        <w:t>here</w:t>
      </w:r>
      <w:r w:rsidR="000824E8">
        <w:t xml:space="preserve">: </w:t>
      </w:r>
      <w:hyperlink r:id="rId9" w:history="1">
        <w:r w:rsidR="008539A8" w:rsidRPr="00C004C3">
          <w:rPr>
            <w:rStyle w:val="Hyperlink"/>
          </w:rPr>
          <w:t>https://iarf.net/congress-2014-post-congress-tours/</w:t>
        </w:r>
      </w:hyperlink>
      <w:r w:rsidR="008539A8">
        <w:t xml:space="preserve"> </w:t>
      </w:r>
      <w:r w:rsidR="00E26E7F">
        <w:t xml:space="preserve"> </w:t>
      </w:r>
      <w:r w:rsidR="002F4547">
        <w:t xml:space="preserve"> </w:t>
      </w:r>
      <w:r w:rsidR="002F4547">
        <w:br/>
      </w:r>
      <w:r w:rsidR="00021D79" w:rsidRPr="00021D79">
        <w:t xml:space="preserve">Please let us know if you want to participate. </w:t>
      </w:r>
    </w:p>
    <w:sectPr w:rsidR="000824E8" w:rsidRPr="008E1405" w:rsidSect="008E1405">
      <w:headerReference w:type="default" r:id="rId10"/>
      <w:pgSz w:w="11906" w:h="16838"/>
      <w:pgMar w:top="284" w:right="567" w:bottom="284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A9" w:rsidRDefault="001009A9" w:rsidP="004F2FA7">
      <w:pPr>
        <w:spacing w:after="0" w:line="240" w:lineRule="auto"/>
      </w:pPr>
      <w:r>
        <w:separator/>
      </w:r>
    </w:p>
  </w:endnote>
  <w:endnote w:type="continuationSeparator" w:id="0">
    <w:p w:rsidR="001009A9" w:rsidRDefault="001009A9" w:rsidP="004F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A9" w:rsidRDefault="001009A9" w:rsidP="004F2FA7">
      <w:pPr>
        <w:spacing w:after="0" w:line="240" w:lineRule="auto"/>
      </w:pPr>
      <w:r>
        <w:separator/>
      </w:r>
    </w:p>
  </w:footnote>
  <w:footnote w:type="continuationSeparator" w:id="0">
    <w:p w:rsidR="001009A9" w:rsidRDefault="001009A9" w:rsidP="004F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A7" w:rsidRDefault="004F2FA7" w:rsidP="004F2FA7">
    <w:pPr>
      <w:pStyle w:val="Header"/>
      <w:jc w:val="right"/>
    </w:pPr>
  </w:p>
  <w:p w:rsidR="004F2FA7" w:rsidRDefault="004F2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2"/>
    <w:rsid w:val="00021D79"/>
    <w:rsid w:val="000824E8"/>
    <w:rsid w:val="001009A9"/>
    <w:rsid w:val="001010F5"/>
    <w:rsid w:val="001032DE"/>
    <w:rsid w:val="00187062"/>
    <w:rsid w:val="001C649C"/>
    <w:rsid w:val="001E7610"/>
    <w:rsid w:val="00204271"/>
    <w:rsid w:val="002529E0"/>
    <w:rsid w:val="00287889"/>
    <w:rsid w:val="002A287B"/>
    <w:rsid w:val="002A33B7"/>
    <w:rsid w:val="002C0E33"/>
    <w:rsid w:val="002F4547"/>
    <w:rsid w:val="003823A2"/>
    <w:rsid w:val="00401396"/>
    <w:rsid w:val="004F2FA7"/>
    <w:rsid w:val="00530662"/>
    <w:rsid w:val="00533646"/>
    <w:rsid w:val="005C4F7E"/>
    <w:rsid w:val="00627800"/>
    <w:rsid w:val="006337DC"/>
    <w:rsid w:val="00674269"/>
    <w:rsid w:val="00723EF2"/>
    <w:rsid w:val="00753639"/>
    <w:rsid w:val="007868AF"/>
    <w:rsid w:val="008117C0"/>
    <w:rsid w:val="008539A8"/>
    <w:rsid w:val="008A3C30"/>
    <w:rsid w:val="008E1405"/>
    <w:rsid w:val="009505D3"/>
    <w:rsid w:val="0095647F"/>
    <w:rsid w:val="00976287"/>
    <w:rsid w:val="00981D4C"/>
    <w:rsid w:val="009A6EB8"/>
    <w:rsid w:val="009C17BD"/>
    <w:rsid w:val="009D3194"/>
    <w:rsid w:val="00A075B9"/>
    <w:rsid w:val="00A40037"/>
    <w:rsid w:val="00A41652"/>
    <w:rsid w:val="00AE1152"/>
    <w:rsid w:val="00B22702"/>
    <w:rsid w:val="00BC0300"/>
    <w:rsid w:val="00BD37BE"/>
    <w:rsid w:val="00C125B6"/>
    <w:rsid w:val="00C622E2"/>
    <w:rsid w:val="00C822E5"/>
    <w:rsid w:val="00CB3AF1"/>
    <w:rsid w:val="00CB4C37"/>
    <w:rsid w:val="00DB4658"/>
    <w:rsid w:val="00DD08AD"/>
    <w:rsid w:val="00E14B43"/>
    <w:rsid w:val="00E22673"/>
    <w:rsid w:val="00E26E7F"/>
    <w:rsid w:val="00E3098A"/>
    <w:rsid w:val="00E33D9C"/>
    <w:rsid w:val="00F23D81"/>
    <w:rsid w:val="00FE4F4D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m-price-amount-amount">
    <w:name w:val="crm-price-amount-amount"/>
    <w:basedOn w:val="DefaultParagraphFont"/>
    <w:rsid w:val="00C125B6"/>
  </w:style>
  <w:style w:type="character" w:customStyle="1" w:styleId="apple-converted-space">
    <w:name w:val="apple-converted-space"/>
    <w:basedOn w:val="DefaultParagraphFont"/>
    <w:rsid w:val="00C125B6"/>
  </w:style>
  <w:style w:type="character" w:customStyle="1" w:styleId="crm-price-amount-label">
    <w:name w:val="crm-price-amount-label"/>
    <w:basedOn w:val="DefaultParagraphFont"/>
    <w:rsid w:val="00C125B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25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25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25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25B6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E309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115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2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3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742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A7"/>
  </w:style>
  <w:style w:type="paragraph" w:styleId="Footer">
    <w:name w:val="footer"/>
    <w:basedOn w:val="Normal"/>
    <w:link w:val="FooterChar"/>
    <w:uiPriority w:val="99"/>
    <w:unhideWhenUsed/>
    <w:rsid w:val="004F2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m-price-amount-amount">
    <w:name w:val="crm-price-amount-amount"/>
    <w:basedOn w:val="DefaultParagraphFont"/>
    <w:rsid w:val="00C125B6"/>
  </w:style>
  <w:style w:type="character" w:customStyle="1" w:styleId="apple-converted-space">
    <w:name w:val="apple-converted-space"/>
    <w:basedOn w:val="DefaultParagraphFont"/>
    <w:rsid w:val="00C125B6"/>
  </w:style>
  <w:style w:type="character" w:customStyle="1" w:styleId="crm-price-amount-label">
    <w:name w:val="crm-price-amount-label"/>
    <w:basedOn w:val="DefaultParagraphFont"/>
    <w:rsid w:val="00C125B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25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25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25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25B6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E309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115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2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3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742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A7"/>
  </w:style>
  <w:style w:type="paragraph" w:styleId="Footer">
    <w:name w:val="footer"/>
    <w:basedOn w:val="Normal"/>
    <w:link w:val="FooterChar"/>
    <w:uiPriority w:val="99"/>
    <w:unhideWhenUsed/>
    <w:rsid w:val="004F2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rf.net/hotels-near-birmingham-university-camp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1hBsBk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arf.net/congress-2014-post-congress-to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Papini</dc:creator>
  <cp:lastModifiedBy>Robert Papini</cp:lastModifiedBy>
  <cp:revision>19</cp:revision>
  <cp:lastPrinted>2014-05-15T13:18:00Z</cp:lastPrinted>
  <dcterms:created xsi:type="dcterms:W3CDTF">2014-06-05T09:34:00Z</dcterms:created>
  <dcterms:modified xsi:type="dcterms:W3CDTF">2014-07-23T12:29:00Z</dcterms:modified>
</cp:coreProperties>
</file>